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082E9" w14:textId="14A5D3FF" w:rsidR="00463B2F" w:rsidRDefault="00463B2F" w:rsidP="00E160E3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463B2F">
        <w:rPr>
          <w:rFonts w:ascii="Times New Roman" w:hAnsi="Times New Roman" w:cs="Times New Roman"/>
          <w:b/>
          <w:bCs/>
          <w:sz w:val="26"/>
          <w:szCs w:val="26"/>
        </w:rPr>
        <w:t>Приложение 3</w:t>
      </w:r>
    </w:p>
    <w:p w14:paraId="38C29E4D" w14:textId="77777777" w:rsidR="00463B2F" w:rsidRPr="00463B2F" w:rsidRDefault="00463B2F" w:rsidP="00E160E3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</w:p>
    <w:p w14:paraId="149201DF" w14:textId="19C85924" w:rsidR="00263000" w:rsidRPr="00253A63" w:rsidRDefault="00BF7FC3" w:rsidP="00E160E3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/>
          <w:bCs/>
          <w:sz w:val="22"/>
          <w:szCs w:val="22"/>
        </w:rPr>
      </w:pPr>
      <w:r w:rsidRPr="00253A63">
        <w:rPr>
          <w:rFonts w:ascii="Times New Roman" w:hAnsi="Times New Roman" w:cs="Times New Roman"/>
          <w:b/>
          <w:bCs/>
          <w:sz w:val="22"/>
          <w:szCs w:val="22"/>
        </w:rPr>
        <w:t>Утверждаю:</w:t>
      </w:r>
    </w:p>
    <w:p w14:paraId="405E817B" w14:textId="77777777" w:rsidR="00D804EE" w:rsidRPr="00253A63" w:rsidRDefault="00D804EE" w:rsidP="00D95F70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Cs/>
          <w:sz w:val="22"/>
          <w:szCs w:val="22"/>
        </w:rPr>
      </w:pPr>
      <w:r w:rsidRPr="00253A63">
        <w:rPr>
          <w:rFonts w:ascii="Times New Roman" w:hAnsi="Times New Roman" w:cs="Times New Roman"/>
          <w:bCs/>
          <w:sz w:val="22"/>
          <w:szCs w:val="22"/>
        </w:rPr>
        <w:t>Заместитель Генерального директора</w:t>
      </w:r>
    </w:p>
    <w:p w14:paraId="049A31BD" w14:textId="77777777" w:rsidR="00D95F70" w:rsidRPr="00253A63" w:rsidRDefault="00D804EE" w:rsidP="00D95F70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Cs/>
          <w:sz w:val="22"/>
          <w:szCs w:val="22"/>
        </w:rPr>
      </w:pPr>
      <w:r w:rsidRPr="00253A63">
        <w:rPr>
          <w:rFonts w:ascii="Times New Roman" w:hAnsi="Times New Roman" w:cs="Times New Roman"/>
          <w:bCs/>
          <w:sz w:val="22"/>
          <w:szCs w:val="22"/>
        </w:rPr>
        <w:t xml:space="preserve"> – Главный инженер</w:t>
      </w:r>
    </w:p>
    <w:p w14:paraId="2A72E246" w14:textId="77777777" w:rsidR="00D804EE" w:rsidRPr="00253A63" w:rsidRDefault="00D804EE" w:rsidP="00D95F70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Cs/>
          <w:sz w:val="22"/>
          <w:szCs w:val="22"/>
        </w:rPr>
      </w:pPr>
      <w:r w:rsidRPr="00253A63">
        <w:rPr>
          <w:rFonts w:ascii="Times New Roman" w:hAnsi="Times New Roman" w:cs="Times New Roman"/>
          <w:bCs/>
          <w:sz w:val="22"/>
          <w:szCs w:val="22"/>
        </w:rPr>
        <w:t>ООО «ПИТ «СИБИНТЭК»</w:t>
      </w:r>
    </w:p>
    <w:p w14:paraId="145F5D44" w14:textId="77777777" w:rsidR="00D804EE" w:rsidRPr="00253A63" w:rsidRDefault="00D804EE" w:rsidP="00D95F70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Cs/>
          <w:sz w:val="22"/>
          <w:szCs w:val="22"/>
        </w:rPr>
      </w:pPr>
    </w:p>
    <w:p w14:paraId="2989B845" w14:textId="77777777" w:rsidR="00D804EE" w:rsidRPr="00253A63" w:rsidRDefault="00D804EE" w:rsidP="00D95F70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Cs/>
          <w:sz w:val="22"/>
          <w:szCs w:val="22"/>
        </w:rPr>
      </w:pPr>
      <w:r w:rsidRPr="00253A63">
        <w:rPr>
          <w:rFonts w:ascii="Times New Roman" w:hAnsi="Times New Roman" w:cs="Times New Roman"/>
          <w:bCs/>
          <w:sz w:val="22"/>
          <w:szCs w:val="22"/>
        </w:rPr>
        <w:t>__________________________А.Ф. Пульс</w:t>
      </w:r>
    </w:p>
    <w:p w14:paraId="236EFC3F" w14:textId="77777777" w:rsidR="00A01406" w:rsidRPr="00253A63" w:rsidRDefault="00A01406" w:rsidP="00D95F70">
      <w:pPr>
        <w:pStyle w:val="ConsPlusNormal"/>
        <w:widowControl/>
        <w:tabs>
          <w:tab w:val="left" w:pos="360"/>
        </w:tabs>
        <w:ind w:firstLine="0"/>
        <w:jc w:val="right"/>
        <w:rPr>
          <w:rFonts w:ascii="Times New Roman" w:hAnsi="Times New Roman" w:cs="Times New Roman"/>
          <w:b/>
          <w:bCs/>
          <w:sz w:val="22"/>
          <w:szCs w:val="22"/>
        </w:rPr>
      </w:pPr>
    </w:p>
    <w:p w14:paraId="73CFB3CE" w14:textId="77777777" w:rsidR="008545E7" w:rsidRPr="00253A63" w:rsidRDefault="008545E7" w:rsidP="008D701A">
      <w:pPr>
        <w:pStyle w:val="ConsPlusNormal"/>
        <w:widowControl/>
        <w:tabs>
          <w:tab w:val="left" w:pos="360"/>
        </w:tabs>
        <w:ind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0231EB83" w14:textId="77777777" w:rsidR="008D701A" w:rsidRPr="00253A63" w:rsidRDefault="008D701A" w:rsidP="008D701A">
      <w:pPr>
        <w:pStyle w:val="ConsPlusNormal"/>
        <w:widowControl/>
        <w:tabs>
          <w:tab w:val="left" w:pos="360"/>
        </w:tabs>
        <w:ind w:firstLin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53A63">
        <w:rPr>
          <w:rFonts w:ascii="Times New Roman" w:hAnsi="Times New Roman" w:cs="Times New Roman"/>
          <w:b/>
          <w:bCs/>
          <w:sz w:val="22"/>
          <w:szCs w:val="22"/>
        </w:rPr>
        <w:t>Техническое задание</w:t>
      </w:r>
    </w:p>
    <w:p w14:paraId="5024B5DD" w14:textId="77777777" w:rsidR="00B71012" w:rsidRPr="00253A63" w:rsidRDefault="008D701A" w:rsidP="00753D66">
      <w:pPr>
        <w:ind w:firstLine="0"/>
        <w:jc w:val="center"/>
        <w:rPr>
          <w:sz w:val="22"/>
          <w:szCs w:val="22"/>
        </w:rPr>
      </w:pPr>
      <w:r w:rsidRPr="00253A63">
        <w:rPr>
          <w:sz w:val="22"/>
          <w:szCs w:val="22"/>
        </w:rPr>
        <w:t xml:space="preserve">на </w:t>
      </w:r>
      <w:r w:rsidR="00FA0215" w:rsidRPr="00253A63">
        <w:rPr>
          <w:sz w:val="22"/>
          <w:szCs w:val="22"/>
        </w:rPr>
        <w:t xml:space="preserve">выполнение работ </w:t>
      </w:r>
      <w:r w:rsidR="00782EDB" w:rsidRPr="00253A63">
        <w:rPr>
          <w:sz w:val="22"/>
          <w:szCs w:val="22"/>
        </w:rPr>
        <w:t xml:space="preserve">по вырубке </w:t>
      </w:r>
      <w:r w:rsidR="00253A63" w:rsidRPr="00253A63">
        <w:rPr>
          <w:sz w:val="22"/>
          <w:szCs w:val="22"/>
        </w:rPr>
        <w:t>древесины</w:t>
      </w:r>
      <w:r w:rsidR="00543885" w:rsidRPr="00253A63">
        <w:rPr>
          <w:sz w:val="22"/>
          <w:szCs w:val="22"/>
        </w:rPr>
        <w:t>, с целью расширения охранной зоны ВЛ-10кВ на</w:t>
      </w:r>
      <w:r w:rsidR="00AE25F7" w:rsidRPr="00253A63">
        <w:rPr>
          <w:sz w:val="22"/>
          <w:szCs w:val="22"/>
        </w:rPr>
        <w:t xml:space="preserve"> </w:t>
      </w:r>
      <w:proofErr w:type="spellStart"/>
      <w:r w:rsidR="00AE25F7" w:rsidRPr="00253A63">
        <w:rPr>
          <w:sz w:val="22"/>
          <w:szCs w:val="22"/>
        </w:rPr>
        <w:t>Вареягском</w:t>
      </w:r>
      <w:proofErr w:type="spellEnd"/>
      <w:r w:rsidR="00AE25F7" w:rsidRPr="00253A63">
        <w:rPr>
          <w:sz w:val="22"/>
          <w:szCs w:val="22"/>
        </w:rPr>
        <w:t xml:space="preserve"> месторождении нефти</w:t>
      </w:r>
      <w:r w:rsidR="005F17D1" w:rsidRPr="00253A63">
        <w:rPr>
          <w:sz w:val="22"/>
          <w:szCs w:val="22"/>
        </w:rPr>
        <w:t>.</w:t>
      </w:r>
    </w:p>
    <w:p w14:paraId="2B61BEBF" w14:textId="77777777" w:rsidR="00966F98" w:rsidRPr="00253A63" w:rsidRDefault="00966F98" w:rsidP="00753D66">
      <w:pPr>
        <w:ind w:firstLine="0"/>
        <w:jc w:val="center"/>
        <w:rPr>
          <w:b/>
          <w:sz w:val="22"/>
          <w:szCs w:val="22"/>
        </w:rPr>
      </w:pPr>
    </w:p>
    <w:p w14:paraId="5FDF7F99" w14:textId="77777777" w:rsidR="003A0B76" w:rsidRPr="00253A63" w:rsidRDefault="003A0B76" w:rsidP="00166908">
      <w:pPr>
        <w:pStyle w:val="a3"/>
        <w:numPr>
          <w:ilvl w:val="0"/>
          <w:numId w:val="19"/>
        </w:numPr>
        <w:ind w:left="993" w:hanging="142"/>
        <w:rPr>
          <w:rFonts w:ascii="Times New Roman" w:hAnsi="Times New Roman"/>
          <w:sz w:val="22"/>
          <w:szCs w:val="22"/>
        </w:rPr>
      </w:pPr>
      <w:r w:rsidRPr="00253A63">
        <w:rPr>
          <w:rFonts w:ascii="Times New Roman" w:hAnsi="Times New Roman"/>
          <w:sz w:val="22"/>
          <w:szCs w:val="22"/>
        </w:rPr>
        <w:t>Наименование работ.</w:t>
      </w:r>
    </w:p>
    <w:p w14:paraId="1C2F0519" w14:textId="77777777" w:rsidR="003A0B76" w:rsidRPr="00253A63" w:rsidRDefault="003A0B76" w:rsidP="005224E7">
      <w:pPr>
        <w:pStyle w:val="a3"/>
        <w:ind w:left="0" w:firstLine="708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 xml:space="preserve">Вырубка </w:t>
      </w:r>
      <w:r w:rsidR="00253A63" w:rsidRPr="00253A63">
        <w:rPr>
          <w:rFonts w:ascii="Times New Roman" w:hAnsi="Times New Roman"/>
          <w:b w:val="0"/>
          <w:sz w:val="22"/>
          <w:szCs w:val="22"/>
        </w:rPr>
        <w:t>древесины</w:t>
      </w:r>
      <w:r w:rsidRPr="00253A63">
        <w:rPr>
          <w:rFonts w:ascii="Times New Roman" w:hAnsi="Times New Roman"/>
          <w:b w:val="0"/>
          <w:sz w:val="22"/>
          <w:szCs w:val="22"/>
        </w:rPr>
        <w:t>, с целью расширения охранной зоны ВЛ-10</w:t>
      </w:r>
      <w:r w:rsidR="00166908" w:rsidRPr="00253A63">
        <w:rPr>
          <w:rFonts w:ascii="Times New Roman" w:hAnsi="Times New Roman"/>
          <w:b w:val="0"/>
          <w:sz w:val="22"/>
          <w:szCs w:val="22"/>
        </w:rPr>
        <w:t xml:space="preserve"> </w:t>
      </w:r>
      <w:proofErr w:type="spellStart"/>
      <w:r w:rsidRPr="00253A63">
        <w:rPr>
          <w:rFonts w:ascii="Times New Roman" w:hAnsi="Times New Roman"/>
          <w:b w:val="0"/>
          <w:sz w:val="22"/>
          <w:szCs w:val="22"/>
        </w:rPr>
        <w:t>кВ</w:t>
      </w:r>
      <w:proofErr w:type="spellEnd"/>
      <w:r w:rsidRPr="00253A63">
        <w:rPr>
          <w:rFonts w:ascii="Times New Roman" w:hAnsi="Times New Roman"/>
          <w:b w:val="0"/>
          <w:sz w:val="22"/>
          <w:szCs w:val="22"/>
        </w:rPr>
        <w:t xml:space="preserve"> на </w:t>
      </w:r>
      <w:proofErr w:type="spellStart"/>
      <w:r w:rsidRPr="00253A63">
        <w:rPr>
          <w:rFonts w:ascii="Times New Roman" w:hAnsi="Times New Roman"/>
          <w:b w:val="0"/>
          <w:sz w:val="22"/>
          <w:szCs w:val="22"/>
        </w:rPr>
        <w:t>Вареягском</w:t>
      </w:r>
      <w:proofErr w:type="spellEnd"/>
      <w:r w:rsidRPr="00253A63">
        <w:rPr>
          <w:rFonts w:ascii="Times New Roman" w:hAnsi="Times New Roman"/>
          <w:b w:val="0"/>
          <w:sz w:val="22"/>
          <w:szCs w:val="22"/>
        </w:rPr>
        <w:t xml:space="preserve"> месторождении нефти.</w:t>
      </w:r>
    </w:p>
    <w:p w14:paraId="52E354DE" w14:textId="77777777" w:rsidR="00166908" w:rsidRPr="00253A63" w:rsidRDefault="00166908" w:rsidP="003A0B76">
      <w:pPr>
        <w:pStyle w:val="a3"/>
        <w:ind w:left="0" w:firstLine="360"/>
        <w:jc w:val="both"/>
        <w:rPr>
          <w:rFonts w:ascii="Times New Roman" w:hAnsi="Times New Roman"/>
          <w:b w:val="0"/>
          <w:sz w:val="22"/>
          <w:szCs w:val="22"/>
        </w:rPr>
      </w:pPr>
    </w:p>
    <w:p w14:paraId="763B98BE" w14:textId="77777777" w:rsidR="005224E7" w:rsidRPr="00253A63" w:rsidRDefault="005224E7" w:rsidP="00166908">
      <w:pPr>
        <w:pStyle w:val="a3"/>
        <w:numPr>
          <w:ilvl w:val="0"/>
          <w:numId w:val="19"/>
        </w:numPr>
        <w:ind w:firstLine="131"/>
        <w:rPr>
          <w:rFonts w:ascii="Times New Roman" w:hAnsi="Times New Roman"/>
          <w:sz w:val="22"/>
          <w:szCs w:val="22"/>
        </w:rPr>
      </w:pPr>
      <w:r w:rsidRPr="00253A63">
        <w:rPr>
          <w:rFonts w:ascii="Times New Roman" w:hAnsi="Times New Roman"/>
          <w:sz w:val="22"/>
          <w:szCs w:val="22"/>
        </w:rPr>
        <w:t>Цель выполнения работ.</w:t>
      </w:r>
    </w:p>
    <w:p w14:paraId="675FB7E4" w14:textId="77777777" w:rsidR="005224E7" w:rsidRPr="00253A63" w:rsidRDefault="005224E7" w:rsidP="005224E7">
      <w:pPr>
        <w:ind w:firstLine="708"/>
        <w:rPr>
          <w:bCs/>
          <w:sz w:val="22"/>
          <w:szCs w:val="22"/>
        </w:rPr>
      </w:pPr>
      <w:r w:rsidRPr="00253A63">
        <w:rPr>
          <w:bCs/>
          <w:sz w:val="22"/>
          <w:szCs w:val="22"/>
        </w:rPr>
        <w:t>Предотвращение возникновения аварийных ситуаций, вследствие</w:t>
      </w:r>
      <w:r w:rsidR="00253A63">
        <w:rPr>
          <w:bCs/>
          <w:sz w:val="22"/>
          <w:szCs w:val="22"/>
        </w:rPr>
        <w:t xml:space="preserve"> касания деревьями проводов ЛЭП, согласно т</w:t>
      </w:r>
      <w:r w:rsidR="00253A63" w:rsidRPr="00253A63">
        <w:rPr>
          <w:bCs/>
          <w:sz w:val="22"/>
          <w:szCs w:val="22"/>
        </w:rPr>
        <w:t>ребовани</w:t>
      </w:r>
      <w:r w:rsidR="00253A63">
        <w:rPr>
          <w:bCs/>
          <w:sz w:val="22"/>
          <w:szCs w:val="22"/>
        </w:rPr>
        <w:t>ю</w:t>
      </w:r>
      <w:r w:rsidR="00253A63" w:rsidRPr="00253A63">
        <w:rPr>
          <w:bCs/>
          <w:sz w:val="22"/>
          <w:szCs w:val="22"/>
        </w:rPr>
        <w:t xml:space="preserve"> ПУЭ в части Раздел 2, гл.2.5, п. 2.5.201 - 2.5.209.</w:t>
      </w:r>
    </w:p>
    <w:p w14:paraId="5E1EA43B" w14:textId="77777777" w:rsidR="009D3057" w:rsidRPr="00253A63" w:rsidRDefault="009D3057" w:rsidP="005224E7">
      <w:pPr>
        <w:ind w:firstLine="708"/>
        <w:rPr>
          <w:sz w:val="22"/>
          <w:szCs w:val="22"/>
        </w:rPr>
      </w:pPr>
    </w:p>
    <w:p w14:paraId="588F55AE" w14:textId="77777777" w:rsidR="003A0B76" w:rsidRPr="00253A63" w:rsidRDefault="003A0B76" w:rsidP="00166908">
      <w:pPr>
        <w:pStyle w:val="a3"/>
        <w:numPr>
          <w:ilvl w:val="0"/>
          <w:numId w:val="19"/>
        </w:numPr>
        <w:ind w:firstLine="131"/>
        <w:rPr>
          <w:rFonts w:ascii="Times New Roman" w:hAnsi="Times New Roman"/>
          <w:sz w:val="22"/>
          <w:szCs w:val="22"/>
        </w:rPr>
      </w:pPr>
      <w:r w:rsidRPr="00253A63">
        <w:rPr>
          <w:rFonts w:ascii="Times New Roman" w:hAnsi="Times New Roman"/>
          <w:sz w:val="22"/>
          <w:szCs w:val="22"/>
        </w:rPr>
        <w:t>Место выполнения работ.</w:t>
      </w:r>
    </w:p>
    <w:p w14:paraId="0DD6E3C8" w14:textId="77777777" w:rsidR="00253A63" w:rsidRPr="00253A63" w:rsidRDefault="003A0B76" w:rsidP="00253A63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 xml:space="preserve">Ханты-Мансийский автономный округ – Югра, Уватский район, </w:t>
      </w:r>
      <w:proofErr w:type="spellStart"/>
      <w:r w:rsidRPr="00253A63">
        <w:rPr>
          <w:sz w:val="22"/>
          <w:szCs w:val="22"/>
        </w:rPr>
        <w:t>Вареягское</w:t>
      </w:r>
      <w:proofErr w:type="spellEnd"/>
      <w:r w:rsidRPr="00253A63">
        <w:rPr>
          <w:sz w:val="22"/>
          <w:szCs w:val="22"/>
        </w:rPr>
        <w:t xml:space="preserve"> месторождение.</w:t>
      </w:r>
    </w:p>
    <w:p w14:paraId="07ED34E5" w14:textId="77777777" w:rsidR="00166908" w:rsidRPr="00253A63" w:rsidRDefault="00166908" w:rsidP="003A0B76">
      <w:pPr>
        <w:pStyle w:val="a3"/>
        <w:ind w:left="0" w:firstLine="360"/>
        <w:jc w:val="both"/>
        <w:rPr>
          <w:rFonts w:ascii="Times New Roman" w:hAnsi="Times New Roman"/>
          <w:b w:val="0"/>
          <w:sz w:val="22"/>
          <w:szCs w:val="22"/>
        </w:rPr>
      </w:pPr>
    </w:p>
    <w:p w14:paraId="3212E260" w14:textId="77777777" w:rsidR="003A0B76" w:rsidRPr="00253A63" w:rsidRDefault="003A0B76" w:rsidP="00166908">
      <w:pPr>
        <w:pStyle w:val="a3"/>
        <w:numPr>
          <w:ilvl w:val="0"/>
          <w:numId w:val="19"/>
        </w:numPr>
        <w:ind w:firstLine="131"/>
        <w:rPr>
          <w:rFonts w:ascii="Times New Roman" w:hAnsi="Times New Roman"/>
          <w:sz w:val="22"/>
          <w:szCs w:val="22"/>
        </w:rPr>
      </w:pPr>
      <w:r w:rsidRPr="00253A63">
        <w:rPr>
          <w:rFonts w:ascii="Times New Roman" w:hAnsi="Times New Roman"/>
          <w:sz w:val="22"/>
          <w:szCs w:val="22"/>
        </w:rPr>
        <w:t>Местоположение, границы и площадь лесного участка.</w:t>
      </w:r>
    </w:p>
    <w:p w14:paraId="198344A9" w14:textId="77777777" w:rsidR="003A0B76" w:rsidRPr="00253A63" w:rsidRDefault="003A0B76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Субъект Российской Федерации – Тюменская область;</w:t>
      </w:r>
    </w:p>
    <w:p w14:paraId="5BEDBB52" w14:textId="77777777" w:rsidR="003A0B76" w:rsidRPr="00253A63" w:rsidRDefault="003A0B76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Муниципальный район – Уватский;</w:t>
      </w:r>
    </w:p>
    <w:p w14:paraId="4A380DE8" w14:textId="77777777" w:rsidR="003A0B76" w:rsidRPr="00253A63" w:rsidRDefault="003A0B76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Лесничество (лесопарк) – Уватское;</w:t>
      </w:r>
    </w:p>
    <w:p w14:paraId="637A644E" w14:textId="77777777" w:rsidR="003A0B76" w:rsidRPr="00253A63" w:rsidRDefault="003A0B76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Участковое лесничество – Демьянское;</w:t>
      </w:r>
    </w:p>
    <w:p w14:paraId="6966FB2C" w14:textId="77777777" w:rsidR="003A0B76" w:rsidRPr="00253A63" w:rsidRDefault="005B3C5F" w:rsidP="005B3C5F">
      <w:pPr>
        <w:pStyle w:val="a3"/>
        <w:tabs>
          <w:tab w:val="left" w:pos="3220"/>
        </w:tabs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 xml:space="preserve">Урочище – Демьянское </w:t>
      </w:r>
      <w:proofErr w:type="spellStart"/>
      <w:r w:rsidRPr="00253A63">
        <w:rPr>
          <w:rFonts w:ascii="Times New Roman" w:hAnsi="Times New Roman"/>
          <w:b w:val="0"/>
          <w:sz w:val="22"/>
          <w:szCs w:val="22"/>
        </w:rPr>
        <w:t>ур</w:t>
      </w:r>
      <w:proofErr w:type="spellEnd"/>
      <w:r w:rsidRPr="00253A63">
        <w:rPr>
          <w:rFonts w:ascii="Times New Roman" w:hAnsi="Times New Roman"/>
          <w:b w:val="0"/>
          <w:sz w:val="22"/>
          <w:szCs w:val="22"/>
        </w:rPr>
        <w:t>;</w:t>
      </w:r>
    </w:p>
    <w:p w14:paraId="2EBEA3F9" w14:textId="77777777" w:rsidR="003A0B76" w:rsidRPr="00253A63" w:rsidRDefault="003A0B76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Квартал (лесотаксационный выдел/часть лесотаксационного выдела):</w:t>
      </w:r>
    </w:p>
    <w:p w14:paraId="62A54AE4" w14:textId="77777777" w:rsidR="003A0B76" w:rsidRPr="00253A63" w:rsidRDefault="003A0B76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79 (24, 25, 27, 29, 31, 36);</w:t>
      </w:r>
    </w:p>
    <w:p w14:paraId="7A36F8F2" w14:textId="77777777" w:rsidR="003A0B76" w:rsidRPr="00253A63" w:rsidRDefault="003A0B76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80 (9, 10, 11, 12, 14, 15, 16, 26);</w:t>
      </w:r>
    </w:p>
    <w:p w14:paraId="29F9603D" w14:textId="77777777" w:rsidR="003A0B76" w:rsidRPr="00253A63" w:rsidRDefault="003A0B76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81 (4, 13, 14, 19, 48, 49).</w:t>
      </w:r>
    </w:p>
    <w:p w14:paraId="5EEDD59B" w14:textId="77777777" w:rsidR="00253A63" w:rsidRPr="00253A63" w:rsidRDefault="00253A63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</w:p>
    <w:p w14:paraId="65288628" w14:textId="77777777" w:rsidR="00253A63" w:rsidRPr="00253A63" w:rsidRDefault="00253A63" w:rsidP="00253A63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>Схема вырубки древесины приведена в Приложении № 1 к настоящему Техническому заданию.</w:t>
      </w:r>
    </w:p>
    <w:p w14:paraId="5EAF871E" w14:textId="77777777" w:rsidR="00166908" w:rsidRPr="00253A63" w:rsidRDefault="00166908" w:rsidP="00166908">
      <w:pPr>
        <w:pStyle w:val="a3"/>
        <w:ind w:left="0"/>
        <w:jc w:val="both"/>
        <w:rPr>
          <w:rFonts w:ascii="Times New Roman" w:hAnsi="Times New Roman"/>
          <w:b w:val="0"/>
          <w:sz w:val="22"/>
          <w:szCs w:val="22"/>
        </w:rPr>
      </w:pPr>
    </w:p>
    <w:p w14:paraId="0EDF7AE5" w14:textId="77777777" w:rsidR="003A0B76" w:rsidRPr="00253A63" w:rsidRDefault="00166908" w:rsidP="00166908">
      <w:pPr>
        <w:pStyle w:val="a3"/>
        <w:numPr>
          <w:ilvl w:val="0"/>
          <w:numId w:val="19"/>
        </w:numPr>
        <w:ind w:left="0" w:firstLine="851"/>
        <w:rPr>
          <w:rFonts w:ascii="Times New Roman" w:hAnsi="Times New Roman"/>
          <w:sz w:val="22"/>
          <w:szCs w:val="22"/>
        </w:rPr>
      </w:pPr>
      <w:r w:rsidRPr="00253A63">
        <w:rPr>
          <w:rFonts w:ascii="Times New Roman" w:hAnsi="Times New Roman"/>
          <w:sz w:val="22"/>
          <w:szCs w:val="22"/>
        </w:rPr>
        <w:t>Объем выполняемых работ.</w:t>
      </w:r>
    </w:p>
    <w:p w14:paraId="2E7A535F" w14:textId="77777777" w:rsidR="00166908" w:rsidRPr="00253A63" w:rsidRDefault="00A94AB5" w:rsidP="00166908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>Объем вырубки – 9,29 Га / 1849,8 м</w:t>
      </w:r>
      <w:r w:rsidRPr="00253A63">
        <w:rPr>
          <w:sz w:val="22"/>
          <w:szCs w:val="22"/>
          <w:vertAlign w:val="superscript"/>
        </w:rPr>
        <w:t>3</w:t>
      </w:r>
      <w:r w:rsidRPr="00253A63">
        <w:rPr>
          <w:sz w:val="22"/>
          <w:szCs w:val="22"/>
        </w:rPr>
        <w:t>, из которых:</w:t>
      </w:r>
    </w:p>
    <w:p w14:paraId="25DD357C" w14:textId="77777777" w:rsidR="00A94AB5" w:rsidRPr="00253A63" w:rsidRDefault="000526A6" w:rsidP="00166908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>Ликвидный запас – 1534,2 м</w:t>
      </w:r>
      <w:r w:rsidRPr="00253A63">
        <w:rPr>
          <w:sz w:val="22"/>
          <w:szCs w:val="22"/>
          <w:vertAlign w:val="superscript"/>
        </w:rPr>
        <w:t>3</w:t>
      </w:r>
      <w:r w:rsidRPr="00253A63">
        <w:rPr>
          <w:sz w:val="22"/>
          <w:szCs w:val="22"/>
        </w:rPr>
        <w:t>;</w:t>
      </w:r>
    </w:p>
    <w:p w14:paraId="3259A4F3" w14:textId="77777777" w:rsidR="000526A6" w:rsidRPr="00253A63" w:rsidRDefault="000526A6" w:rsidP="00166908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>Дровян</w:t>
      </w:r>
      <w:r w:rsidR="009D3057" w:rsidRPr="00253A63">
        <w:rPr>
          <w:sz w:val="22"/>
          <w:szCs w:val="22"/>
        </w:rPr>
        <w:t>ая</w:t>
      </w:r>
      <w:r w:rsidRPr="00253A63">
        <w:rPr>
          <w:sz w:val="22"/>
          <w:szCs w:val="22"/>
        </w:rPr>
        <w:t xml:space="preserve"> </w:t>
      </w:r>
      <w:r w:rsidR="009D3057" w:rsidRPr="00253A63">
        <w:rPr>
          <w:sz w:val="22"/>
          <w:szCs w:val="22"/>
        </w:rPr>
        <w:t>древесина</w:t>
      </w:r>
      <w:r w:rsidRPr="00253A63">
        <w:rPr>
          <w:sz w:val="22"/>
          <w:szCs w:val="22"/>
        </w:rPr>
        <w:t xml:space="preserve"> – 233,6 м</w:t>
      </w:r>
      <w:r w:rsidRPr="00253A63">
        <w:rPr>
          <w:sz w:val="22"/>
          <w:szCs w:val="22"/>
          <w:vertAlign w:val="superscript"/>
        </w:rPr>
        <w:t>3</w:t>
      </w:r>
      <w:r w:rsidRPr="00253A63">
        <w:rPr>
          <w:sz w:val="22"/>
          <w:szCs w:val="22"/>
        </w:rPr>
        <w:t>;</w:t>
      </w:r>
    </w:p>
    <w:p w14:paraId="3419BC05" w14:textId="77777777" w:rsidR="000526A6" w:rsidRPr="00253A63" w:rsidRDefault="000526A6" w:rsidP="00166908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>Отходы – 315,6 м</w:t>
      </w:r>
      <w:r w:rsidRPr="00253A63">
        <w:rPr>
          <w:sz w:val="22"/>
          <w:szCs w:val="22"/>
          <w:vertAlign w:val="superscript"/>
        </w:rPr>
        <w:t>3</w:t>
      </w:r>
      <w:r w:rsidRPr="00253A63">
        <w:rPr>
          <w:sz w:val="22"/>
          <w:szCs w:val="22"/>
        </w:rPr>
        <w:t>.</w:t>
      </w:r>
    </w:p>
    <w:p w14:paraId="5A4ED911" w14:textId="77777777" w:rsidR="005B3C5F" w:rsidRPr="00253A63" w:rsidRDefault="005B3C5F" w:rsidP="005B3C5F">
      <w:pPr>
        <w:ind w:firstLine="708"/>
        <w:rPr>
          <w:sz w:val="22"/>
          <w:szCs w:val="22"/>
        </w:rPr>
      </w:pPr>
    </w:p>
    <w:p w14:paraId="1DEA456F" w14:textId="77777777" w:rsidR="005B3C5F" w:rsidRPr="00253A63" w:rsidRDefault="005B3C5F" w:rsidP="005B3C5F">
      <w:pPr>
        <w:ind w:firstLine="708"/>
        <w:rPr>
          <w:sz w:val="22"/>
          <w:szCs w:val="22"/>
        </w:rPr>
      </w:pPr>
      <w:r w:rsidRPr="00253A63">
        <w:rPr>
          <w:sz w:val="22"/>
          <w:szCs w:val="22"/>
        </w:rPr>
        <w:t xml:space="preserve">Природный состав, объем и качественная (товарная) характеристика древесины, </w:t>
      </w:r>
      <w:r w:rsidR="00BF6046" w:rsidRPr="00253A63">
        <w:rPr>
          <w:sz w:val="22"/>
          <w:szCs w:val="22"/>
        </w:rPr>
        <w:t>указаны</w:t>
      </w:r>
      <w:r w:rsidRPr="00253A63">
        <w:rPr>
          <w:sz w:val="22"/>
          <w:szCs w:val="22"/>
        </w:rPr>
        <w:t xml:space="preserve"> Приложени</w:t>
      </w:r>
      <w:r w:rsidR="00BF6046" w:rsidRPr="00253A63">
        <w:rPr>
          <w:sz w:val="22"/>
          <w:szCs w:val="22"/>
        </w:rPr>
        <w:t>и</w:t>
      </w:r>
      <w:r w:rsidRPr="00253A63">
        <w:rPr>
          <w:sz w:val="22"/>
          <w:szCs w:val="22"/>
        </w:rPr>
        <w:t xml:space="preserve"> № </w:t>
      </w:r>
      <w:r w:rsidR="00253A63" w:rsidRPr="00253A63">
        <w:rPr>
          <w:sz w:val="22"/>
          <w:szCs w:val="22"/>
        </w:rPr>
        <w:t>2</w:t>
      </w:r>
      <w:r w:rsidRPr="00253A63">
        <w:rPr>
          <w:sz w:val="22"/>
          <w:szCs w:val="22"/>
        </w:rPr>
        <w:t xml:space="preserve"> к настоящему Техническому заданию.</w:t>
      </w:r>
    </w:p>
    <w:p w14:paraId="3F766826" w14:textId="77777777" w:rsidR="00166908" w:rsidRPr="00253A63" w:rsidRDefault="00166908" w:rsidP="00166908">
      <w:pPr>
        <w:ind w:firstLine="0"/>
        <w:rPr>
          <w:sz w:val="22"/>
          <w:szCs w:val="22"/>
        </w:rPr>
      </w:pPr>
    </w:p>
    <w:p w14:paraId="3C8655D1" w14:textId="77777777" w:rsidR="00166908" w:rsidRPr="00253A63" w:rsidRDefault="005B3C5F" w:rsidP="00166908">
      <w:pPr>
        <w:pStyle w:val="a3"/>
        <w:numPr>
          <w:ilvl w:val="0"/>
          <w:numId w:val="19"/>
        </w:numPr>
        <w:ind w:left="0" w:firstLine="851"/>
        <w:rPr>
          <w:rFonts w:ascii="Times New Roman" w:hAnsi="Times New Roman"/>
          <w:sz w:val="22"/>
          <w:szCs w:val="22"/>
        </w:rPr>
      </w:pPr>
      <w:r w:rsidRPr="00253A63">
        <w:rPr>
          <w:rFonts w:ascii="Times New Roman" w:hAnsi="Times New Roman"/>
          <w:sz w:val="22"/>
          <w:szCs w:val="22"/>
        </w:rPr>
        <w:t>Период выполнения работ</w:t>
      </w:r>
      <w:r w:rsidR="00166908" w:rsidRPr="00253A63">
        <w:rPr>
          <w:rFonts w:ascii="Times New Roman" w:hAnsi="Times New Roman"/>
          <w:sz w:val="22"/>
          <w:szCs w:val="22"/>
        </w:rPr>
        <w:t>.</w:t>
      </w:r>
    </w:p>
    <w:p w14:paraId="08970EDE" w14:textId="77777777" w:rsidR="005B3C5F" w:rsidRPr="00253A63" w:rsidRDefault="005B3C5F" w:rsidP="005224E7">
      <w:pPr>
        <w:ind w:firstLine="708"/>
        <w:rPr>
          <w:bCs/>
          <w:sz w:val="22"/>
          <w:szCs w:val="22"/>
        </w:rPr>
      </w:pPr>
      <w:r w:rsidRPr="00253A63">
        <w:rPr>
          <w:bCs/>
          <w:sz w:val="22"/>
          <w:szCs w:val="22"/>
        </w:rPr>
        <w:t>Май 2025 года – Сентябрь 2025 года.</w:t>
      </w:r>
    </w:p>
    <w:p w14:paraId="26220941" w14:textId="77777777" w:rsidR="005B3C5F" w:rsidRPr="00253A63" w:rsidRDefault="005B3C5F" w:rsidP="005B3C5F">
      <w:pPr>
        <w:ind w:firstLine="0"/>
        <w:rPr>
          <w:sz w:val="22"/>
          <w:szCs w:val="22"/>
        </w:rPr>
      </w:pPr>
    </w:p>
    <w:p w14:paraId="02C9DBB5" w14:textId="77777777" w:rsidR="005B3C5F" w:rsidRPr="00253A63" w:rsidRDefault="005224E7" w:rsidP="00166908">
      <w:pPr>
        <w:pStyle w:val="a3"/>
        <w:numPr>
          <w:ilvl w:val="0"/>
          <w:numId w:val="19"/>
        </w:numPr>
        <w:ind w:left="0" w:firstLine="851"/>
        <w:rPr>
          <w:rFonts w:ascii="Times New Roman" w:hAnsi="Times New Roman"/>
          <w:sz w:val="22"/>
          <w:szCs w:val="22"/>
        </w:rPr>
      </w:pPr>
      <w:r w:rsidRPr="00253A63">
        <w:rPr>
          <w:rFonts w:ascii="Times New Roman" w:hAnsi="Times New Roman"/>
          <w:sz w:val="22"/>
          <w:szCs w:val="22"/>
        </w:rPr>
        <w:t>Общие требования к выполнению работ.</w:t>
      </w:r>
    </w:p>
    <w:p w14:paraId="14FE611C" w14:textId="77777777" w:rsidR="005224E7" w:rsidRPr="00253A63" w:rsidRDefault="005224E7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Работы должны выполняться согласно действующим СО 34.04.181-2003 (Правила организации технического обслуживания и ремонта оборудования, зданий и сооружений, электростанций и сетей), СНиП, ПУЭ, ПТЭ РД 34-20-501-35, ПОТ РМ-016-2001, ППБ РД-153.34.0-03.301-00, правилам внутреннего трудового распорядка, действующему законодательству, в том числе лесному.</w:t>
      </w:r>
    </w:p>
    <w:p w14:paraId="7DE0250B" w14:textId="77777777" w:rsidR="005224E7" w:rsidRPr="00253A63" w:rsidRDefault="005224E7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lastRenderedPageBreak/>
        <w:t>Утилизацию порубочных остатков произвести путем их измельчения на месте рубки.</w:t>
      </w:r>
    </w:p>
    <w:p w14:paraId="1AFA1ED8" w14:textId="77777777" w:rsidR="005224E7" w:rsidRPr="00253A63" w:rsidRDefault="005224E7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Подрядчик не позднее, чем за десять рабочих дней до начала работ должен предоставить письмо с указанием сведений по выполняемым работам, а также работников, которым может быть предоставлено право выдачи наряда, которые могут быть назначены ответственными руководителями, производителями работ, членами бригады, и подтвердить группы этих работников.</w:t>
      </w:r>
    </w:p>
    <w:p w14:paraId="087E0416" w14:textId="77777777" w:rsidR="005224E7" w:rsidRPr="00253A63" w:rsidRDefault="005224E7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Подрядчик должен обладать квалифицированным персоналом:</w:t>
      </w:r>
    </w:p>
    <w:p w14:paraId="656F7BA2" w14:textId="77777777" w:rsidR="005224E7" w:rsidRPr="00253A63" w:rsidRDefault="005224E7" w:rsidP="00955D61">
      <w:pPr>
        <w:pStyle w:val="a3"/>
        <w:numPr>
          <w:ilvl w:val="0"/>
          <w:numId w:val="21"/>
        </w:numPr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Персонал подрядчика должен иметь удостоверение установленной формы о проверке знаний норм и правил работы в электроустановках с отметкой о группе по электробезопасности. Группа по электробезопасности должна быть у ответственного руководителя работ (производителя работ) не ниже 5, у члена бригады не ниже 2.</w:t>
      </w:r>
    </w:p>
    <w:p w14:paraId="00E6E62C" w14:textId="77777777" w:rsidR="005224E7" w:rsidRPr="00253A63" w:rsidRDefault="005224E7" w:rsidP="00955D61">
      <w:pPr>
        <w:pStyle w:val="a3"/>
        <w:numPr>
          <w:ilvl w:val="0"/>
          <w:numId w:val="21"/>
        </w:numPr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Персонал подрядной организации должен быть обучен работе с кусторезами и бензопилами.</w:t>
      </w:r>
    </w:p>
    <w:p w14:paraId="3518E42D" w14:textId="77777777" w:rsidR="005224E7" w:rsidRPr="00253A63" w:rsidRDefault="00955D61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Подрядчик обязуется обеспечить выполнение необходимых мероприятий по технике безопасности, пожарной безопасности, охране окружающей среды и соблюдение правил санитарии во время выполнения работ на объектах Заказчика.</w:t>
      </w:r>
    </w:p>
    <w:p w14:paraId="16F6630D" w14:textId="77777777" w:rsidR="00955D61" w:rsidRPr="00253A63" w:rsidRDefault="00955D61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Работы выполняются иждивением Подрядчика – его силами и средствами. Доставку техники, инструмента и рабочих осуществляет подрядчик.</w:t>
      </w:r>
    </w:p>
    <w:p w14:paraId="05429A64" w14:textId="77777777" w:rsidR="00955D61" w:rsidRPr="00253A63" w:rsidRDefault="00955D61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Работы выполняются на пересеченной местности, труднодоступной для автотранспортных средств местами с ограниченными заездами на трассу ВЛ.</w:t>
      </w:r>
    </w:p>
    <w:p w14:paraId="6729B40C" w14:textId="77777777" w:rsidR="00955D61" w:rsidRPr="00253A63" w:rsidRDefault="00955D61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Работы по расширению просеки, связанные с вырубкой деревьев, угрожающих падением на провода проводить без снятия напряжения с ВЛ, с принятием мер исключающих падение деревьев на провода, по наряд-допуску.</w:t>
      </w:r>
    </w:p>
    <w:p w14:paraId="45ED1E04" w14:textId="77777777" w:rsidR="00EB6C4B" w:rsidRPr="00253A63" w:rsidRDefault="00EB6C4B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Высоту пней вырубаемых деревьев оставлять не более 10 см, кустарников – не более 3 см.</w:t>
      </w:r>
    </w:p>
    <w:p w14:paraId="34A565F5" w14:textId="77777777" w:rsidR="00EB6C4B" w:rsidRPr="00253A63" w:rsidRDefault="00EB6C4B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Очистку просек от кустарника, порубочных остатков, хвороста, сучьев, сваленных деревьев, вывоз порубочных остатков, деловой и дровяной древесины с трассы ВЛ, измельчение порубочных остатков, вывоз крупной древесины в специально отведенное место, либо формирование валов на перегнивание Подрядчик осуществляет собственными силами в соответствии с требованиями органов лесного хозяйства.</w:t>
      </w:r>
    </w:p>
    <w:p w14:paraId="48452E10" w14:textId="77777777" w:rsidR="00EB6C4B" w:rsidRPr="00253A63" w:rsidRDefault="00EB6C4B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Укладка порубочных остатков в кучи для перегнивания должна осуществляться на расстоянии не менее 10 метров от прилегающих лесных насаждений и не менее 3 метров от крайних проводов ВЛ. Вырубленные деревья должны быть сложены в штабеля вдоль ВЛ на расстоянии не менее 10 метров от прилегающих лесных насаждений, либо поблизости от дороги.</w:t>
      </w:r>
    </w:p>
    <w:p w14:paraId="2104EF49" w14:textId="77777777" w:rsidR="00EB6C4B" w:rsidRPr="00253A63" w:rsidRDefault="00EB6C4B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По окончании работ сдача трассы</w:t>
      </w:r>
      <w:r w:rsidR="000526A6" w:rsidRPr="00253A63">
        <w:rPr>
          <w:rFonts w:ascii="Times New Roman" w:hAnsi="Times New Roman"/>
          <w:b w:val="0"/>
          <w:sz w:val="22"/>
          <w:szCs w:val="22"/>
        </w:rPr>
        <w:t xml:space="preserve"> Заказчику</w:t>
      </w:r>
      <w:r w:rsidRPr="00253A63">
        <w:rPr>
          <w:rFonts w:ascii="Times New Roman" w:hAnsi="Times New Roman"/>
          <w:b w:val="0"/>
          <w:sz w:val="22"/>
          <w:szCs w:val="22"/>
        </w:rPr>
        <w:t xml:space="preserve"> производится Подрядчиком самостоятельно с оформлением Акта о приемке выполненных работ по форме КС-2, справки по форме КС-3 и акта осмотра мест рубок (</w:t>
      </w:r>
      <w:r w:rsidR="009D3057" w:rsidRPr="00253A63">
        <w:rPr>
          <w:rFonts w:ascii="Times New Roman" w:hAnsi="Times New Roman"/>
          <w:b w:val="0"/>
          <w:sz w:val="22"/>
          <w:szCs w:val="22"/>
        </w:rPr>
        <w:t>если применимо</w:t>
      </w:r>
      <w:r w:rsidRPr="00253A63">
        <w:rPr>
          <w:rFonts w:ascii="Times New Roman" w:hAnsi="Times New Roman"/>
          <w:b w:val="0"/>
          <w:sz w:val="22"/>
          <w:szCs w:val="22"/>
        </w:rPr>
        <w:t>).</w:t>
      </w:r>
    </w:p>
    <w:p w14:paraId="555C8455" w14:textId="77777777" w:rsidR="00EB6C4B" w:rsidRPr="00253A63" w:rsidRDefault="009D3057" w:rsidP="00253A63">
      <w:pPr>
        <w:pStyle w:val="a3"/>
        <w:numPr>
          <w:ilvl w:val="1"/>
          <w:numId w:val="19"/>
        </w:numPr>
        <w:ind w:left="0" w:firstLine="851"/>
        <w:jc w:val="both"/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bCs/>
          <w:sz w:val="22"/>
          <w:szCs w:val="22"/>
        </w:rPr>
        <w:t>При привлечении Третьих лиц письменно согласовать их перечень с Заказчиком с предоставлением по запросу всей исходной информации о привлекаемом лице. Заявка на согласование привлечения Третьего лица в любом случае должна содержать описание необходимости, планируемый период привлечения, и иные необходимые сведения. Подрядчик несёт полную ответственность за оказание услуг привлеченными лицами в части исполнения условий и обязательств по настоящему Договору</w:t>
      </w:r>
      <w:r w:rsidR="00EB6C4B" w:rsidRPr="00253A63">
        <w:rPr>
          <w:rFonts w:ascii="Times New Roman" w:hAnsi="Times New Roman"/>
          <w:b w:val="0"/>
          <w:sz w:val="22"/>
          <w:szCs w:val="22"/>
        </w:rPr>
        <w:t>.</w:t>
      </w:r>
    </w:p>
    <w:p w14:paraId="594D8F4A" w14:textId="77777777" w:rsidR="009D3057" w:rsidRPr="00253A63" w:rsidRDefault="009D3057" w:rsidP="009D3057">
      <w:pPr>
        <w:rPr>
          <w:sz w:val="22"/>
          <w:szCs w:val="22"/>
        </w:rPr>
      </w:pPr>
    </w:p>
    <w:p w14:paraId="0F7EDEA1" w14:textId="77777777" w:rsidR="009D3057" w:rsidRPr="00253A63" w:rsidRDefault="00253A63" w:rsidP="009D3057">
      <w:pPr>
        <w:rPr>
          <w:sz w:val="22"/>
          <w:szCs w:val="22"/>
        </w:rPr>
      </w:pPr>
      <w:r w:rsidRPr="00253A63">
        <w:rPr>
          <w:sz w:val="22"/>
          <w:szCs w:val="22"/>
        </w:rPr>
        <w:t>Приложения</w:t>
      </w:r>
      <w:r w:rsidR="009D3057" w:rsidRPr="00253A63">
        <w:rPr>
          <w:sz w:val="22"/>
          <w:szCs w:val="22"/>
        </w:rPr>
        <w:t>:</w:t>
      </w:r>
    </w:p>
    <w:p w14:paraId="112F8AAD" w14:textId="77777777" w:rsidR="00253A63" w:rsidRPr="00253A63" w:rsidRDefault="00253A63" w:rsidP="00253A63">
      <w:pPr>
        <w:pStyle w:val="a3"/>
        <w:numPr>
          <w:ilvl w:val="0"/>
          <w:numId w:val="23"/>
        </w:numPr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Приложение № 1 – Схема выработки древесины с целью расширения охранной зоны ВЛ-10кВ.</w:t>
      </w:r>
    </w:p>
    <w:p w14:paraId="67E7CD8F" w14:textId="77777777" w:rsidR="00253A63" w:rsidRPr="00253A63" w:rsidRDefault="00253A63" w:rsidP="00253A63">
      <w:pPr>
        <w:pStyle w:val="a3"/>
        <w:numPr>
          <w:ilvl w:val="0"/>
          <w:numId w:val="23"/>
        </w:numPr>
        <w:rPr>
          <w:rFonts w:ascii="Times New Roman" w:hAnsi="Times New Roman"/>
          <w:b w:val="0"/>
          <w:sz w:val="22"/>
          <w:szCs w:val="22"/>
        </w:rPr>
      </w:pPr>
      <w:r w:rsidRPr="00253A63">
        <w:rPr>
          <w:rFonts w:ascii="Times New Roman" w:hAnsi="Times New Roman"/>
          <w:b w:val="0"/>
          <w:sz w:val="22"/>
          <w:szCs w:val="22"/>
        </w:rPr>
        <w:t>Приложение № 2 – Природный состав, объем и качественная (товарная) характеристика древесины.</w:t>
      </w:r>
    </w:p>
    <w:p w14:paraId="42C5E86D" w14:textId="77777777" w:rsidR="003A0B76" w:rsidRPr="00253A63" w:rsidRDefault="003A0B76" w:rsidP="00753D66">
      <w:pPr>
        <w:ind w:firstLine="0"/>
        <w:jc w:val="center"/>
        <w:rPr>
          <w:b/>
          <w:sz w:val="22"/>
          <w:szCs w:val="22"/>
        </w:rPr>
      </w:pPr>
    </w:p>
    <w:p w14:paraId="3D7272A4" w14:textId="77777777" w:rsidR="00E160E3" w:rsidRPr="00253A63" w:rsidRDefault="00E160E3" w:rsidP="005630F4">
      <w:pPr>
        <w:ind w:firstLine="0"/>
        <w:rPr>
          <w:b/>
          <w:sz w:val="22"/>
          <w:szCs w:val="22"/>
        </w:rPr>
      </w:pPr>
    </w:p>
    <w:p w14:paraId="6AA4DDA2" w14:textId="77777777" w:rsidR="00E160E3" w:rsidRPr="00253A63" w:rsidRDefault="00BF7FC3" w:rsidP="009D3057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>Составил:</w:t>
      </w:r>
    </w:p>
    <w:p w14:paraId="51D78ACF" w14:textId="77777777" w:rsidR="00FF69F7" w:rsidRPr="00253A63" w:rsidRDefault="00FF69F7" w:rsidP="009D3057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>Главный энергетик</w:t>
      </w:r>
    </w:p>
    <w:p w14:paraId="54F503CF" w14:textId="521D01BF" w:rsidR="00E862F2" w:rsidRDefault="00FF69F7" w:rsidP="009D3057">
      <w:pPr>
        <w:ind w:firstLine="0"/>
        <w:rPr>
          <w:sz w:val="22"/>
          <w:szCs w:val="22"/>
        </w:rPr>
      </w:pPr>
      <w:r w:rsidRPr="00253A63">
        <w:rPr>
          <w:sz w:val="22"/>
          <w:szCs w:val="22"/>
        </w:rPr>
        <w:t>ООО «ПИТ «СИБИНТЭК»</w:t>
      </w:r>
      <w:r w:rsidRPr="00253A63">
        <w:rPr>
          <w:sz w:val="22"/>
          <w:szCs w:val="22"/>
        </w:rPr>
        <w:tab/>
      </w:r>
      <w:r w:rsidRPr="00253A63">
        <w:rPr>
          <w:sz w:val="22"/>
          <w:szCs w:val="22"/>
        </w:rPr>
        <w:tab/>
      </w:r>
      <w:r w:rsidRPr="00253A63">
        <w:rPr>
          <w:sz w:val="22"/>
          <w:szCs w:val="22"/>
        </w:rPr>
        <w:tab/>
      </w:r>
      <w:r w:rsidRPr="00253A63">
        <w:rPr>
          <w:sz w:val="22"/>
          <w:szCs w:val="22"/>
        </w:rPr>
        <w:tab/>
      </w:r>
      <w:r w:rsidR="00253A63">
        <w:rPr>
          <w:sz w:val="22"/>
          <w:szCs w:val="22"/>
        </w:rPr>
        <w:tab/>
      </w:r>
      <w:r w:rsidRPr="00253A63">
        <w:rPr>
          <w:sz w:val="22"/>
          <w:szCs w:val="22"/>
        </w:rPr>
        <w:tab/>
      </w:r>
      <w:r w:rsidRPr="00253A63">
        <w:rPr>
          <w:sz w:val="22"/>
          <w:szCs w:val="22"/>
        </w:rPr>
        <w:tab/>
      </w:r>
      <w:r w:rsidRPr="00253A63">
        <w:rPr>
          <w:sz w:val="22"/>
          <w:szCs w:val="22"/>
        </w:rPr>
        <w:tab/>
        <w:t>Черных С.А.</w:t>
      </w:r>
    </w:p>
    <w:p w14:paraId="3DD8E55D" w14:textId="77777777" w:rsidR="00E862F2" w:rsidRDefault="00E862F2">
      <w:pPr>
        <w:spacing w:after="200" w:line="276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7C52B5B" w14:textId="55AAF241" w:rsidR="00E862F2" w:rsidRDefault="00E862F2" w:rsidP="009D3057">
      <w:pPr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73C2B97D" wp14:editId="42067705">
            <wp:extent cx="6118860" cy="750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C8799" w14:textId="77777777" w:rsidR="00E862F2" w:rsidRDefault="00E862F2">
      <w:pPr>
        <w:spacing w:after="200" w:line="276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3D5A1BF" w14:textId="444A8667" w:rsidR="00FF69F7" w:rsidRPr="00253A63" w:rsidRDefault="00E862F2" w:rsidP="009D3057">
      <w:pPr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344D776" wp14:editId="72E7DE5D">
            <wp:extent cx="6111240" cy="31546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0985" w14:textId="77777777" w:rsidR="0084612B" w:rsidRPr="00253A63" w:rsidRDefault="0084612B" w:rsidP="009D3057">
      <w:pPr>
        <w:ind w:firstLine="0"/>
        <w:rPr>
          <w:b/>
          <w:sz w:val="22"/>
          <w:szCs w:val="22"/>
        </w:rPr>
      </w:pPr>
    </w:p>
    <w:sectPr w:rsidR="0084612B" w:rsidRPr="00253A63" w:rsidSect="009D3057">
      <w:type w:val="continuous"/>
      <w:pgSz w:w="11906" w:h="16838"/>
      <w:pgMar w:top="851" w:right="851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E4FF4"/>
    <w:multiLevelType w:val="hybridMultilevel"/>
    <w:tmpl w:val="950EB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D360F"/>
    <w:multiLevelType w:val="hybridMultilevel"/>
    <w:tmpl w:val="950EB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20CAE"/>
    <w:multiLevelType w:val="hybridMultilevel"/>
    <w:tmpl w:val="1A128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1117"/>
    <w:multiLevelType w:val="hybridMultilevel"/>
    <w:tmpl w:val="950EB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15AC4"/>
    <w:multiLevelType w:val="hybridMultilevel"/>
    <w:tmpl w:val="B7C0D85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26652EAD"/>
    <w:multiLevelType w:val="hybridMultilevel"/>
    <w:tmpl w:val="535C6A3A"/>
    <w:lvl w:ilvl="0" w:tplc="D1A6888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34988"/>
    <w:multiLevelType w:val="hybridMultilevel"/>
    <w:tmpl w:val="C0728C34"/>
    <w:lvl w:ilvl="0" w:tplc="3C4A48D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F5434"/>
    <w:multiLevelType w:val="hybridMultilevel"/>
    <w:tmpl w:val="1E12E896"/>
    <w:lvl w:ilvl="0" w:tplc="BD003420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4636D1E"/>
    <w:multiLevelType w:val="hybridMultilevel"/>
    <w:tmpl w:val="950EB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716CE"/>
    <w:multiLevelType w:val="hybridMultilevel"/>
    <w:tmpl w:val="3A3A4284"/>
    <w:lvl w:ilvl="0" w:tplc="6FB03AA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3F196300"/>
    <w:multiLevelType w:val="hybridMultilevel"/>
    <w:tmpl w:val="5EF09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97EE9"/>
    <w:multiLevelType w:val="hybridMultilevel"/>
    <w:tmpl w:val="AC003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9F3EE4"/>
    <w:multiLevelType w:val="hybridMultilevel"/>
    <w:tmpl w:val="C32E6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AB0D1B"/>
    <w:multiLevelType w:val="multilevel"/>
    <w:tmpl w:val="A1049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1800"/>
      </w:pPr>
      <w:rPr>
        <w:rFonts w:hint="default"/>
      </w:rPr>
    </w:lvl>
  </w:abstractNum>
  <w:abstractNum w:abstractNumId="14" w15:restartNumberingAfterBreak="0">
    <w:nsid w:val="5467311D"/>
    <w:multiLevelType w:val="hybridMultilevel"/>
    <w:tmpl w:val="9A7C307E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15" w15:restartNumberingAfterBreak="0">
    <w:nsid w:val="5A885F76"/>
    <w:multiLevelType w:val="hybridMultilevel"/>
    <w:tmpl w:val="F5464020"/>
    <w:lvl w:ilvl="0" w:tplc="D1A6888E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CC07645"/>
    <w:multiLevelType w:val="hybridMultilevel"/>
    <w:tmpl w:val="950EB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C63535"/>
    <w:multiLevelType w:val="hybridMultilevel"/>
    <w:tmpl w:val="950EB3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542BD"/>
    <w:multiLevelType w:val="hybridMultilevel"/>
    <w:tmpl w:val="0930D0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23F2B12"/>
    <w:multiLevelType w:val="hybridMultilevel"/>
    <w:tmpl w:val="F3DE105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2B2762C"/>
    <w:multiLevelType w:val="hybridMultilevel"/>
    <w:tmpl w:val="A6A0F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4B37BB"/>
    <w:multiLevelType w:val="hybridMultilevel"/>
    <w:tmpl w:val="9A7C307E"/>
    <w:lvl w:ilvl="0" w:tplc="0419000F">
      <w:start w:val="1"/>
      <w:numFmt w:val="decimal"/>
      <w:lvlText w:val="%1."/>
      <w:lvlJc w:val="left"/>
      <w:pPr>
        <w:ind w:left="13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22" w15:restartNumberingAfterBreak="0">
    <w:nsid w:val="74AF251E"/>
    <w:multiLevelType w:val="hybridMultilevel"/>
    <w:tmpl w:val="A0CA1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5"/>
  </w:num>
  <w:num w:numId="7">
    <w:abstractNumId w:val="15"/>
  </w:num>
  <w:num w:numId="8">
    <w:abstractNumId w:val="19"/>
  </w:num>
  <w:num w:numId="9">
    <w:abstractNumId w:val="21"/>
  </w:num>
  <w:num w:numId="10">
    <w:abstractNumId w:val="14"/>
  </w:num>
  <w:num w:numId="11">
    <w:abstractNumId w:val="12"/>
  </w:num>
  <w:num w:numId="12">
    <w:abstractNumId w:val="0"/>
  </w:num>
  <w:num w:numId="13">
    <w:abstractNumId w:val="8"/>
  </w:num>
  <w:num w:numId="14">
    <w:abstractNumId w:val="1"/>
  </w:num>
  <w:num w:numId="15">
    <w:abstractNumId w:val="16"/>
  </w:num>
  <w:num w:numId="16">
    <w:abstractNumId w:val="17"/>
  </w:num>
  <w:num w:numId="17">
    <w:abstractNumId w:val="3"/>
  </w:num>
  <w:num w:numId="18">
    <w:abstractNumId w:val="6"/>
  </w:num>
  <w:num w:numId="19">
    <w:abstractNumId w:val="13"/>
  </w:num>
  <w:num w:numId="20">
    <w:abstractNumId w:val="18"/>
  </w:num>
  <w:num w:numId="21">
    <w:abstractNumId w:val="4"/>
  </w:num>
  <w:num w:numId="22">
    <w:abstractNumId w:val="2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01A"/>
    <w:rsid w:val="000526A6"/>
    <w:rsid w:val="000542B2"/>
    <w:rsid w:val="00062FA9"/>
    <w:rsid w:val="00077B3F"/>
    <w:rsid w:val="00083690"/>
    <w:rsid w:val="000A10F1"/>
    <w:rsid w:val="000A75E3"/>
    <w:rsid w:val="000B0DA9"/>
    <w:rsid w:val="000B51B4"/>
    <w:rsid w:val="00135E59"/>
    <w:rsid w:val="00165EB2"/>
    <w:rsid w:val="00166908"/>
    <w:rsid w:val="00195D88"/>
    <w:rsid w:val="001A24D6"/>
    <w:rsid w:val="001B2A7C"/>
    <w:rsid w:val="001B3EBC"/>
    <w:rsid w:val="001B58F9"/>
    <w:rsid w:val="001C1250"/>
    <w:rsid w:val="001D1D4A"/>
    <w:rsid w:val="001F62F2"/>
    <w:rsid w:val="001F6AA6"/>
    <w:rsid w:val="002069DC"/>
    <w:rsid w:val="00252FD9"/>
    <w:rsid w:val="00253A63"/>
    <w:rsid w:val="00263000"/>
    <w:rsid w:val="00271E46"/>
    <w:rsid w:val="002841E2"/>
    <w:rsid w:val="00293E8C"/>
    <w:rsid w:val="002A59C8"/>
    <w:rsid w:val="002C2413"/>
    <w:rsid w:val="002C3B18"/>
    <w:rsid w:val="002D0925"/>
    <w:rsid w:val="00317DF6"/>
    <w:rsid w:val="00325DFC"/>
    <w:rsid w:val="003632F7"/>
    <w:rsid w:val="003730E8"/>
    <w:rsid w:val="00382DBA"/>
    <w:rsid w:val="00397DE8"/>
    <w:rsid w:val="003A0B76"/>
    <w:rsid w:val="003A6229"/>
    <w:rsid w:val="003B08E0"/>
    <w:rsid w:val="003F33F4"/>
    <w:rsid w:val="003F35A0"/>
    <w:rsid w:val="00463B2F"/>
    <w:rsid w:val="004C10F8"/>
    <w:rsid w:val="004E1B0F"/>
    <w:rsid w:val="00510B5C"/>
    <w:rsid w:val="005169BC"/>
    <w:rsid w:val="005224E7"/>
    <w:rsid w:val="00541166"/>
    <w:rsid w:val="00543885"/>
    <w:rsid w:val="00557998"/>
    <w:rsid w:val="005630F4"/>
    <w:rsid w:val="0057518B"/>
    <w:rsid w:val="005956FC"/>
    <w:rsid w:val="005B3C5F"/>
    <w:rsid w:val="005E467D"/>
    <w:rsid w:val="005F17D1"/>
    <w:rsid w:val="005F4DE1"/>
    <w:rsid w:val="00607EA7"/>
    <w:rsid w:val="00661166"/>
    <w:rsid w:val="00662A04"/>
    <w:rsid w:val="00667685"/>
    <w:rsid w:val="006869F5"/>
    <w:rsid w:val="006A3D29"/>
    <w:rsid w:val="006A77D0"/>
    <w:rsid w:val="00753D66"/>
    <w:rsid w:val="00771DDC"/>
    <w:rsid w:val="00782EDB"/>
    <w:rsid w:val="007A0958"/>
    <w:rsid w:val="007D40D0"/>
    <w:rsid w:val="007F673F"/>
    <w:rsid w:val="008421A0"/>
    <w:rsid w:val="0084612B"/>
    <w:rsid w:val="008545E7"/>
    <w:rsid w:val="00860FCF"/>
    <w:rsid w:val="0086285D"/>
    <w:rsid w:val="008749E2"/>
    <w:rsid w:val="008779DE"/>
    <w:rsid w:val="00881E85"/>
    <w:rsid w:val="00890FE9"/>
    <w:rsid w:val="008B5804"/>
    <w:rsid w:val="008C0828"/>
    <w:rsid w:val="008D128D"/>
    <w:rsid w:val="008D2A6E"/>
    <w:rsid w:val="008D701A"/>
    <w:rsid w:val="008E7E8E"/>
    <w:rsid w:val="00904EEE"/>
    <w:rsid w:val="00905BCB"/>
    <w:rsid w:val="00955D61"/>
    <w:rsid w:val="00960388"/>
    <w:rsid w:val="00966F98"/>
    <w:rsid w:val="00970019"/>
    <w:rsid w:val="00971BAD"/>
    <w:rsid w:val="009918AA"/>
    <w:rsid w:val="009D3057"/>
    <w:rsid w:val="009E1F2A"/>
    <w:rsid w:val="00A01406"/>
    <w:rsid w:val="00A02334"/>
    <w:rsid w:val="00A04D36"/>
    <w:rsid w:val="00A40C99"/>
    <w:rsid w:val="00A61F84"/>
    <w:rsid w:val="00A94AB5"/>
    <w:rsid w:val="00AB1FB2"/>
    <w:rsid w:val="00AC7B14"/>
    <w:rsid w:val="00AD46CA"/>
    <w:rsid w:val="00AE25F7"/>
    <w:rsid w:val="00AE61E2"/>
    <w:rsid w:val="00AF60A3"/>
    <w:rsid w:val="00B059C5"/>
    <w:rsid w:val="00B3028E"/>
    <w:rsid w:val="00B31734"/>
    <w:rsid w:val="00B3682C"/>
    <w:rsid w:val="00B4077F"/>
    <w:rsid w:val="00B63743"/>
    <w:rsid w:val="00B647C2"/>
    <w:rsid w:val="00B65075"/>
    <w:rsid w:val="00B672AF"/>
    <w:rsid w:val="00B71012"/>
    <w:rsid w:val="00B80D46"/>
    <w:rsid w:val="00B8777A"/>
    <w:rsid w:val="00B90DEA"/>
    <w:rsid w:val="00BA49C5"/>
    <w:rsid w:val="00BC5A3F"/>
    <w:rsid w:val="00BD086E"/>
    <w:rsid w:val="00BD6EAB"/>
    <w:rsid w:val="00BE7787"/>
    <w:rsid w:val="00BF6046"/>
    <w:rsid w:val="00BF7FC3"/>
    <w:rsid w:val="00C318ED"/>
    <w:rsid w:val="00C4008E"/>
    <w:rsid w:val="00C51CAA"/>
    <w:rsid w:val="00C73074"/>
    <w:rsid w:val="00C87F46"/>
    <w:rsid w:val="00CB6C6D"/>
    <w:rsid w:val="00CE2CAD"/>
    <w:rsid w:val="00D140B1"/>
    <w:rsid w:val="00D14C38"/>
    <w:rsid w:val="00D1640B"/>
    <w:rsid w:val="00D25789"/>
    <w:rsid w:val="00D46E1E"/>
    <w:rsid w:val="00D60BAD"/>
    <w:rsid w:val="00D804EE"/>
    <w:rsid w:val="00D81034"/>
    <w:rsid w:val="00D904D2"/>
    <w:rsid w:val="00D95F70"/>
    <w:rsid w:val="00DA60C8"/>
    <w:rsid w:val="00DC741C"/>
    <w:rsid w:val="00DE69AA"/>
    <w:rsid w:val="00DF5885"/>
    <w:rsid w:val="00E11DE5"/>
    <w:rsid w:val="00E160E3"/>
    <w:rsid w:val="00E3166A"/>
    <w:rsid w:val="00E366BB"/>
    <w:rsid w:val="00E37F60"/>
    <w:rsid w:val="00E71DCA"/>
    <w:rsid w:val="00E862F2"/>
    <w:rsid w:val="00EA2D55"/>
    <w:rsid w:val="00EB6C4B"/>
    <w:rsid w:val="00EC55C3"/>
    <w:rsid w:val="00ED21BC"/>
    <w:rsid w:val="00EF419A"/>
    <w:rsid w:val="00F11988"/>
    <w:rsid w:val="00F4205C"/>
    <w:rsid w:val="00F45A3D"/>
    <w:rsid w:val="00F45D22"/>
    <w:rsid w:val="00F8016C"/>
    <w:rsid w:val="00F97AD5"/>
    <w:rsid w:val="00FA0215"/>
    <w:rsid w:val="00FA1ADB"/>
    <w:rsid w:val="00FB5F19"/>
    <w:rsid w:val="00FC0738"/>
    <w:rsid w:val="00FC48FD"/>
    <w:rsid w:val="00FD210D"/>
    <w:rsid w:val="00FD5C60"/>
    <w:rsid w:val="00F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BA84C"/>
  <w15:docId w15:val="{1B776B74-F2B9-4862-8719-4F152D2CF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074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D70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8D701A"/>
    <w:pPr>
      <w:spacing w:after="60" w:line="240" w:lineRule="auto"/>
      <w:ind w:firstLine="0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D701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D701A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81034"/>
    <w:pPr>
      <w:spacing w:line="240" w:lineRule="auto"/>
      <w:ind w:left="720" w:firstLine="0"/>
      <w:contextualSpacing/>
      <w:jc w:val="left"/>
    </w:pPr>
    <w:rPr>
      <w:rFonts w:ascii="Pragmatica" w:hAnsi="Pragmatica"/>
      <w:b/>
      <w:sz w:val="20"/>
      <w:szCs w:val="20"/>
    </w:rPr>
  </w:style>
  <w:style w:type="character" w:styleId="a4">
    <w:name w:val="Hyperlink"/>
    <w:basedOn w:val="a0"/>
    <w:uiPriority w:val="99"/>
    <w:unhideWhenUsed/>
    <w:rsid w:val="006869F5"/>
    <w:rPr>
      <w:color w:val="0000FF" w:themeColor="hyperlink"/>
      <w:u w:val="single"/>
    </w:rPr>
  </w:style>
  <w:style w:type="paragraph" w:customStyle="1" w:styleId="a5">
    <w:name w:val="Обычный + по ширине"/>
    <w:basedOn w:val="a"/>
    <w:rsid w:val="00E71DCA"/>
    <w:pPr>
      <w:spacing w:line="240" w:lineRule="auto"/>
      <w:ind w:firstLine="0"/>
    </w:pPr>
    <w:rPr>
      <w:sz w:val="24"/>
      <w:szCs w:val="24"/>
    </w:rPr>
  </w:style>
  <w:style w:type="table" w:styleId="a6">
    <w:name w:val="Table Grid"/>
    <w:basedOn w:val="a1"/>
    <w:uiPriority w:val="59"/>
    <w:rsid w:val="00F97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749E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749E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5D35B-E560-448E-9C9D-CD1845A3C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Михеев</dc:creator>
  <cp:lastModifiedBy>Хамидулин Саяр Гаярович</cp:lastModifiedBy>
  <cp:revision>12</cp:revision>
  <cp:lastPrinted>2025-01-27T03:44:00Z</cp:lastPrinted>
  <dcterms:created xsi:type="dcterms:W3CDTF">2025-02-20T12:21:00Z</dcterms:created>
  <dcterms:modified xsi:type="dcterms:W3CDTF">2025-03-19T13:52:00Z</dcterms:modified>
</cp:coreProperties>
</file>